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F6" w:rsidRPr="00115E3D" w:rsidRDefault="00116BF6" w:rsidP="000D50CC">
      <w:pPr>
        <w:pStyle w:val="Bezodstpw"/>
        <w:rPr>
          <w:rFonts w:cs="Arial"/>
          <w:sz w:val="18"/>
          <w:szCs w:val="18"/>
        </w:rPr>
      </w:pPr>
      <w:bookmarkStart w:id="0" w:name="_GoBack"/>
      <w:bookmarkEnd w:id="0"/>
    </w:p>
    <w:p w:rsidR="00C426E7" w:rsidRPr="00115E3D" w:rsidRDefault="00C426E7" w:rsidP="00C426E7">
      <w:pPr>
        <w:spacing w:after="0" w:line="276" w:lineRule="auto"/>
        <w:rPr>
          <w:rFonts w:cs="Arial"/>
          <w:b/>
          <w:bCs/>
          <w:sz w:val="18"/>
          <w:szCs w:val="18"/>
        </w:rPr>
      </w:pPr>
      <w:r w:rsidRPr="00115E3D">
        <w:rPr>
          <w:rFonts w:cs="Arial"/>
          <w:b/>
          <w:bCs/>
          <w:sz w:val="18"/>
          <w:szCs w:val="18"/>
        </w:rPr>
        <w:t xml:space="preserve">Zespół Gospodarki </w:t>
      </w:r>
    </w:p>
    <w:p w:rsidR="00C426E7" w:rsidRPr="00115E3D" w:rsidRDefault="00C426E7" w:rsidP="00C426E7">
      <w:pPr>
        <w:spacing w:after="0" w:line="276" w:lineRule="auto"/>
        <w:rPr>
          <w:rFonts w:cs="Arial"/>
          <w:b/>
          <w:bCs/>
          <w:sz w:val="18"/>
          <w:szCs w:val="18"/>
        </w:rPr>
      </w:pPr>
      <w:r w:rsidRPr="00115E3D">
        <w:rPr>
          <w:rFonts w:cs="Arial"/>
          <w:b/>
          <w:bCs/>
          <w:sz w:val="18"/>
          <w:szCs w:val="18"/>
        </w:rPr>
        <w:t>Komunalnej w Obrazowie</w:t>
      </w:r>
    </w:p>
    <w:p w:rsidR="00C426E7" w:rsidRPr="00115E3D" w:rsidRDefault="00C426E7" w:rsidP="00C426E7">
      <w:pPr>
        <w:spacing w:after="0" w:line="276" w:lineRule="auto"/>
        <w:rPr>
          <w:rFonts w:cs="Arial"/>
          <w:sz w:val="18"/>
          <w:szCs w:val="18"/>
        </w:rPr>
      </w:pPr>
      <w:r w:rsidRPr="00115E3D">
        <w:rPr>
          <w:rFonts w:cs="Arial"/>
          <w:b/>
          <w:bCs/>
          <w:sz w:val="18"/>
          <w:szCs w:val="18"/>
        </w:rPr>
        <w:t>Obrazów 54, 27-64</w:t>
      </w:r>
      <w:r w:rsidR="00E25656" w:rsidRPr="00115E3D">
        <w:rPr>
          <w:rFonts w:cs="Arial"/>
          <w:b/>
          <w:bCs/>
          <w:sz w:val="18"/>
          <w:szCs w:val="18"/>
        </w:rPr>
        <w:t xml:space="preserve">0 </w:t>
      </w:r>
      <w:r w:rsidRPr="00115E3D">
        <w:rPr>
          <w:rFonts w:cs="Arial"/>
          <w:b/>
          <w:bCs/>
          <w:sz w:val="18"/>
          <w:szCs w:val="18"/>
        </w:rPr>
        <w:t>Obrazów</w:t>
      </w:r>
    </w:p>
    <w:p w:rsidR="006F470A" w:rsidRPr="00115E3D" w:rsidRDefault="006F470A" w:rsidP="000D50CC">
      <w:pPr>
        <w:jc w:val="right"/>
        <w:rPr>
          <w:rFonts w:cs="Arial"/>
          <w:sz w:val="18"/>
          <w:szCs w:val="18"/>
        </w:rPr>
      </w:pPr>
    </w:p>
    <w:p w:rsidR="00FB5200" w:rsidRPr="00115E3D" w:rsidRDefault="00FB5200" w:rsidP="000D50CC">
      <w:pPr>
        <w:jc w:val="right"/>
        <w:rPr>
          <w:rFonts w:cs="Arial"/>
          <w:sz w:val="18"/>
          <w:szCs w:val="18"/>
        </w:rPr>
      </w:pPr>
    </w:p>
    <w:p w:rsidR="009D11D9" w:rsidRPr="00115E3D" w:rsidRDefault="009D11D9" w:rsidP="009D11D9">
      <w:pPr>
        <w:jc w:val="center"/>
        <w:rPr>
          <w:rFonts w:cs="Arial"/>
          <w:b/>
          <w:sz w:val="18"/>
          <w:szCs w:val="18"/>
        </w:rPr>
      </w:pPr>
      <w:r w:rsidRPr="00115E3D">
        <w:rPr>
          <w:rFonts w:cs="Arial"/>
          <w:b/>
          <w:sz w:val="18"/>
          <w:szCs w:val="18"/>
        </w:rPr>
        <w:t>OGÓLNA KLAUZULA INFORMACYJNA</w:t>
      </w:r>
    </w:p>
    <w:p w:rsidR="009D11D9" w:rsidRPr="00115E3D" w:rsidRDefault="009D11D9" w:rsidP="009D11D9">
      <w:pPr>
        <w:jc w:val="center"/>
        <w:rPr>
          <w:rFonts w:cs="Arial"/>
          <w:sz w:val="18"/>
          <w:szCs w:val="18"/>
        </w:rPr>
      </w:pPr>
    </w:p>
    <w:p w:rsidR="009D11D9" w:rsidRPr="00115E3D" w:rsidRDefault="009D11D9" w:rsidP="009D11D9">
      <w:pPr>
        <w:ind w:firstLine="360"/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W związku z wejściem w życie Rozporządzenia Parlamentu Europejskiego i Rady (UE) 2016/679  z dnia 27 kwietnia 2016 r. w sprawie ochrony osób fizycznych w związku z przetwarzaniem danych osobowych i w sprawie swobodnego przepływu takich danych oraz uchylenia dyrektywy 95/46/WE informujemy, że:</w:t>
      </w:r>
    </w:p>
    <w:p w:rsidR="009D11D9" w:rsidRPr="00115E3D" w:rsidRDefault="009D11D9" w:rsidP="009D11D9">
      <w:pPr>
        <w:ind w:firstLine="360"/>
        <w:jc w:val="both"/>
        <w:rPr>
          <w:rFonts w:cs="Arial"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 xml:space="preserve">Administratorem Państwa danych osobowych jest  </w:t>
      </w:r>
      <w:r w:rsidR="00C426E7" w:rsidRPr="00115E3D">
        <w:rPr>
          <w:rFonts w:cs="Arial"/>
          <w:sz w:val="18"/>
          <w:szCs w:val="18"/>
        </w:rPr>
        <w:t>Zespół Gospodarki Komunalnej w Obrazowie</w:t>
      </w:r>
      <w:r w:rsidR="00115E3D" w:rsidRPr="00115E3D">
        <w:rPr>
          <w:rFonts w:cs="Arial"/>
          <w:sz w:val="18"/>
          <w:szCs w:val="18"/>
        </w:rPr>
        <w:t>.</w:t>
      </w:r>
    </w:p>
    <w:p w:rsidR="00C426E7" w:rsidRPr="00115E3D" w:rsidRDefault="00C426E7" w:rsidP="00C426E7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>Podstawą prawną przetwarzania Państwa danych jest</w:t>
      </w:r>
      <w:bookmarkStart w:id="1" w:name="_Hlk516215703"/>
      <w:r w:rsidRPr="00115E3D">
        <w:rPr>
          <w:rFonts w:cs="Arial"/>
          <w:sz w:val="18"/>
          <w:szCs w:val="18"/>
        </w:rPr>
        <w:t xml:space="preserve"> art. 6 ust.1 lit. c) i f) RODO w celu wypełnienia obowiązku prawnego ciążącego na administratorze, realizacji zadań ustawowych i statutowych oraz do celów wynikających z prawnie uzasadnionych interesów realizowanych przez administratora lub przez stronę trzecią.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bookmarkEnd w:id="1"/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 xml:space="preserve">Państwa dane osobowe przetwarzane są dla celów określonych w Statucie, ustawie o </w:t>
      </w:r>
      <w:r w:rsidR="00C426E7" w:rsidRPr="00115E3D">
        <w:rPr>
          <w:rFonts w:cs="Arial"/>
          <w:sz w:val="18"/>
          <w:szCs w:val="18"/>
        </w:rPr>
        <w:t>zbiorowym zaopatrzeniu w wodę</w:t>
      </w:r>
      <w:r w:rsidR="008A6F04" w:rsidRPr="00115E3D">
        <w:rPr>
          <w:rFonts w:cs="Arial"/>
          <w:sz w:val="18"/>
          <w:szCs w:val="18"/>
        </w:rPr>
        <w:t xml:space="preserve"> i zbiorowym odprowadzaniu ścieków</w:t>
      </w:r>
      <w:r w:rsidRPr="00115E3D">
        <w:rPr>
          <w:rFonts w:cs="Arial"/>
          <w:sz w:val="18"/>
          <w:szCs w:val="18"/>
        </w:rPr>
        <w:t>, kodeks cywilny</w:t>
      </w:r>
      <w:r w:rsidR="00115E3D" w:rsidRPr="00115E3D">
        <w:rPr>
          <w:rFonts w:cs="Arial"/>
          <w:sz w:val="18"/>
          <w:szCs w:val="18"/>
        </w:rPr>
        <w:t>.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 xml:space="preserve">Podanie danych osobowych w zakresie określonym w przepisach ustaw i rozporządzeń jest obowiązkowe, w pozostałym zakresie jest dobrowolne.  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>Odbiorcami Państwa danych osobowych mogą być firmy, z którymi współpracujemy np. firmy księgowe, prawnicze, informatyczne, likwidatorzy szkód, wykonawcy usług w ramach likwidacji szkód.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>Dane osobowe są udostępniane w granicach określonych prawem organom administracji publicznej, sądom, Policji, komornikom sądowym oraz podmiotom przetwarzającym, których działalność jest niezbędna do prawidłowego przetwarzania danych osobowych. Udostępnienie odbywa się na podstawie obowiązujących przepisów prawa i w ramach umów powierzenia.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>Administrator nie zamierza przekazywać Państwa danych osobowych do państwa trzeciego lub organizacji międzynarodowych.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>Administrator zamierza przechowywać Państwa dane osobowe przez czas maksymalnie określony przepisami dotyczącymi okresu niezbędnego do dochodzenia i obrony przed roszczeniami,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i/>
          <w:sz w:val="18"/>
          <w:szCs w:val="18"/>
        </w:rPr>
      </w:pPr>
      <w:r w:rsidRPr="00115E3D">
        <w:rPr>
          <w:rFonts w:cs="Arial"/>
          <w:sz w:val="18"/>
          <w:szCs w:val="18"/>
        </w:rPr>
        <w:t xml:space="preserve"> Mają Państwo prawo żądać od administratora: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Dostępu do swoich danych osobowych</w:t>
      </w:r>
    </w:p>
    <w:p w:rsidR="009D11D9" w:rsidRPr="00115E3D" w:rsidRDefault="009D11D9" w:rsidP="009D11D9">
      <w:pPr>
        <w:pStyle w:val="Akapitzlis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Sprostowania swoich danych osobowych</w:t>
      </w:r>
    </w:p>
    <w:p w:rsidR="009D11D9" w:rsidRPr="00115E3D" w:rsidRDefault="009D11D9" w:rsidP="009D11D9">
      <w:pPr>
        <w:pStyle w:val="Akapitzlis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 xml:space="preserve">Usunięcia swoich danych osobowych </w:t>
      </w:r>
    </w:p>
    <w:p w:rsidR="009D11D9" w:rsidRPr="00115E3D" w:rsidRDefault="009D11D9" w:rsidP="009D11D9">
      <w:pPr>
        <w:pStyle w:val="Akapitzlis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Ograniczenia przetwarzania danych</w:t>
      </w:r>
    </w:p>
    <w:p w:rsidR="009D11D9" w:rsidRPr="00115E3D" w:rsidRDefault="009D11D9" w:rsidP="009D11D9">
      <w:pPr>
        <w:pStyle w:val="Akapitzlist"/>
        <w:ind w:left="1440"/>
        <w:jc w:val="both"/>
        <w:rPr>
          <w:rFonts w:cs="Arial"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Zgodnie z RODO przysługuje Państwo ponadto prawo do:</w:t>
      </w:r>
    </w:p>
    <w:p w:rsidR="009D11D9" w:rsidRPr="00115E3D" w:rsidRDefault="009D11D9" w:rsidP="009D11D9">
      <w:pPr>
        <w:pStyle w:val="Akapitzlist"/>
        <w:ind w:left="1080"/>
        <w:jc w:val="both"/>
        <w:rPr>
          <w:rFonts w:cs="Arial"/>
          <w:sz w:val="18"/>
          <w:szCs w:val="18"/>
        </w:rPr>
      </w:pPr>
    </w:p>
    <w:p w:rsidR="009D11D9" w:rsidRPr="00115E3D" w:rsidRDefault="009D11D9" w:rsidP="009D11D9">
      <w:pPr>
        <w:pStyle w:val="Akapitzlist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Wniesienia sprzeciwu wobec przetwarzania danych</w:t>
      </w:r>
    </w:p>
    <w:p w:rsidR="009D11D9" w:rsidRPr="00115E3D" w:rsidRDefault="009D11D9" w:rsidP="009D11D9">
      <w:pPr>
        <w:pStyle w:val="Akapitzlist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Przenoszenia danych</w:t>
      </w:r>
    </w:p>
    <w:p w:rsidR="009D11D9" w:rsidRPr="00115E3D" w:rsidRDefault="009D11D9" w:rsidP="009D11D9">
      <w:pPr>
        <w:pStyle w:val="Akapitzlist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Wniesienia skargi do organu nadzorczego – Prezesa Urzędu Ochrony Danych Osobowych ul. Stawki 2, 00­-193 Warszawa</w:t>
      </w:r>
    </w:p>
    <w:p w:rsidR="009D11D9" w:rsidRPr="00115E3D" w:rsidRDefault="009D11D9" w:rsidP="009D11D9">
      <w:pPr>
        <w:jc w:val="right"/>
        <w:rPr>
          <w:rFonts w:cs="Arial"/>
          <w:sz w:val="18"/>
          <w:szCs w:val="18"/>
        </w:rPr>
      </w:pPr>
    </w:p>
    <w:p w:rsidR="009D11D9" w:rsidRPr="00115E3D" w:rsidRDefault="009D11D9" w:rsidP="009D11D9">
      <w:pPr>
        <w:jc w:val="right"/>
        <w:rPr>
          <w:rFonts w:cs="Arial"/>
          <w:sz w:val="18"/>
          <w:szCs w:val="18"/>
        </w:rPr>
      </w:pPr>
    </w:p>
    <w:p w:rsidR="006F470A" w:rsidRPr="00115E3D" w:rsidRDefault="00A03D08" w:rsidP="009D11D9">
      <w:pPr>
        <w:jc w:val="right"/>
        <w:rPr>
          <w:rFonts w:cs="Arial"/>
          <w:sz w:val="18"/>
          <w:szCs w:val="18"/>
        </w:rPr>
      </w:pPr>
      <w:r w:rsidRPr="00115E3D">
        <w:rPr>
          <w:rFonts w:cs="Arial"/>
          <w:sz w:val="18"/>
          <w:szCs w:val="18"/>
        </w:rPr>
        <w:t>Kierownik ZGK Obrazów</w:t>
      </w:r>
    </w:p>
    <w:sectPr w:rsidR="006F470A" w:rsidRPr="00115E3D" w:rsidSect="00031380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4D" w:rsidRDefault="008A0A4D" w:rsidP="006F470A">
      <w:pPr>
        <w:spacing w:after="0"/>
      </w:pPr>
      <w:r>
        <w:separator/>
      </w:r>
    </w:p>
  </w:endnote>
  <w:endnote w:type="continuationSeparator" w:id="0">
    <w:p w:rsidR="008A0A4D" w:rsidRDefault="008A0A4D" w:rsidP="006F4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4D" w:rsidRDefault="008A0A4D" w:rsidP="006F470A">
      <w:pPr>
        <w:spacing w:after="0"/>
      </w:pPr>
      <w:r>
        <w:separator/>
      </w:r>
    </w:p>
  </w:footnote>
  <w:footnote w:type="continuationSeparator" w:id="0">
    <w:p w:rsidR="008A0A4D" w:rsidRDefault="008A0A4D" w:rsidP="006F47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BC3"/>
    <w:multiLevelType w:val="hybridMultilevel"/>
    <w:tmpl w:val="CB8C78F6"/>
    <w:lvl w:ilvl="0" w:tplc="01A8D2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C58D4"/>
    <w:multiLevelType w:val="hybridMultilevel"/>
    <w:tmpl w:val="97425B16"/>
    <w:lvl w:ilvl="0" w:tplc="4EC08E7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7F"/>
    <w:multiLevelType w:val="hybridMultilevel"/>
    <w:tmpl w:val="E5E4201E"/>
    <w:lvl w:ilvl="0" w:tplc="9CCCA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A"/>
    <w:rsid w:val="0002487D"/>
    <w:rsid w:val="00031380"/>
    <w:rsid w:val="000871BD"/>
    <w:rsid w:val="000D50CC"/>
    <w:rsid w:val="000E3F72"/>
    <w:rsid w:val="00115E3D"/>
    <w:rsid w:val="00116BF6"/>
    <w:rsid w:val="00126733"/>
    <w:rsid w:val="00133AF0"/>
    <w:rsid w:val="001C587F"/>
    <w:rsid w:val="0038445E"/>
    <w:rsid w:val="003E7091"/>
    <w:rsid w:val="00431DF3"/>
    <w:rsid w:val="00432A66"/>
    <w:rsid w:val="00457752"/>
    <w:rsid w:val="004B4ABD"/>
    <w:rsid w:val="004C4DA6"/>
    <w:rsid w:val="0050799E"/>
    <w:rsid w:val="005A5CAB"/>
    <w:rsid w:val="005D72AF"/>
    <w:rsid w:val="00646F65"/>
    <w:rsid w:val="006620AE"/>
    <w:rsid w:val="006778E4"/>
    <w:rsid w:val="006A0666"/>
    <w:rsid w:val="006B4F05"/>
    <w:rsid w:val="006D3B5F"/>
    <w:rsid w:val="006F470A"/>
    <w:rsid w:val="00775D28"/>
    <w:rsid w:val="00793C92"/>
    <w:rsid w:val="0081021C"/>
    <w:rsid w:val="0083138E"/>
    <w:rsid w:val="0084101F"/>
    <w:rsid w:val="008A0A4D"/>
    <w:rsid w:val="008A6F04"/>
    <w:rsid w:val="009140DE"/>
    <w:rsid w:val="009D11D9"/>
    <w:rsid w:val="00A03D08"/>
    <w:rsid w:val="00A23D80"/>
    <w:rsid w:val="00A35C07"/>
    <w:rsid w:val="00A60DB8"/>
    <w:rsid w:val="00A74B9B"/>
    <w:rsid w:val="00AF4ADA"/>
    <w:rsid w:val="00B11BD7"/>
    <w:rsid w:val="00B342DB"/>
    <w:rsid w:val="00C13C20"/>
    <w:rsid w:val="00C16C28"/>
    <w:rsid w:val="00C426E7"/>
    <w:rsid w:val="00C448FB"/>
    <w:rsid w:val="00C618C4"/>
    <w:rsid w:val="00D469B0"/>
    <w:rsid w:val="00D95DB8"/>
    <w:rsid w:val="00DB1B6D"/>
    <w:rsid w:val="00DD4606"/>
    <w:rsid w:val="00E25656"/>
    <w:rsid w:val="00E35678"/>
    <w:rsid w:val="00F50B6D"/>
    <w:rsid w:val="00FB5200"/>
    <w:rsid w:val="00FC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3992B-CA19-4D99-AEF7-7A4E03B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38E"/>
    <w:pPr>
      <w:spacing w:after="200" w:line="240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ncelaria"/>
    <w:uiPriority w:val="1"/>
    <w:qFormat/>
    <w:rsid w:val="0083138E"/>
    <w:pPr>
      <w:spacing w:after="0" w:line="240" w:lineRule="auto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6F47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70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F470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6F470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470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Sadok</dc:creator>
  <cp:keywords/>
  <dc:description/>
  <cp:lastModifiedBy>Ja</cp:lastModifiedBy>
  <cp:revision>2</cp:revision>
  <dcterms:created xsi:type="dcterms:W3CDTF">2020-03-23T13:32:00Z</dcterms:created>
  <dcterms:modified xsi:type="dcterms:W3CDTF">2020-03-23T13:32:00Z</dcterms:modified>
</cp:coreProperties>
</file>